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B153" w14:textId="3AB7E60D" w:rsidR="000B094E" w:rsidRDefault="000B094E" w:rsidP="000B094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E52977">
        <w:rPr>
          <w:rFonts w:ascii="Times New Roman" w:eastAsia="Times New Roman" w:hAnsi="Times New Roman" w:cs="Times New Roman"/>
          <w:b/>
          <w:bCs/>
          <w:color w:val="000000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6FCE6BA7" w14:textId="77777777" w:rsidR="000B094E" w:rsidRDefault="000B094E" w:rsidP="00AA2490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35F5D5FE" w14:textId="08DAB8D8" w:rsidR="00AA2490" w:rsidRPr="000B094E" w:rsidRDefault="007F0A10" w:rsidP="00AA2490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bookmarkStart w:id="0" w:name="_Hlk162951734"/>
      <w:r>
        <w:rPr>
          <w:rFonts w:ascii="Times New Roman" w:eastAsia="Times New Roman" w:hAnsi="Times New Roman" w:cs="Times New Roman"/>
          <w:b/>
        </w:rPr>
        <w:t xml:space="preserve">E-TURQUALITY PROGRAMI </w:t>
      </w:r>
      <w:bookmarkEnd w:id="0"/>
      <w:r w:rsidR="000B094E" w:rsidRPr="000B094E">
        <w:rPr>
          <w:rFonts w:ascii="Times New Roman" w:eastAsia="Times New Roman" w:hAnsi="Times New Roman" w:cs="Times New Roman"/>
          <w:b/>
        </w:rPr>
        <w:t>VERİ MERKEZİ DESTEĞİ ÖN ONAY BAŞVURU BELGELERİ</w:t>
      </w:r>
    </w:p>
    <w:p w14:paraId="387BE6DD" w14:textId="07A6AAB9" w:rsidR="000B094E" w:rsidRDefault="000B094E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FF02492" w14:textId="77777777" w:rsidR="000B094E" w:rsidRDefault="000B094E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8B7034" w:rsidRPr="003B253A" w14:paraId="2FF045E2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53EA942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8B7034" w:rsidRPr="003B253A" w14:paraId="5A0C8B04" w14:textId="77777777" w:rsidTr="008B0BC3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B5C113" w14:textId="77777777" w:rsidR="008B7034" w:rsidRPr="003B253A" w:rsidRDefault="008B7034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BCC4CD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D6D093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24EE1B40" w14:textId="77777777" w:rsidTr="008B0BC3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3DFCB5" w14:textId="571A6C7D" w:rsidR="008B7034" w:rsidRPr="003B253A" w:rsidRDefault="008B7034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DC77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486F2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89A78F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30196713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983B4B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278C4E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C3E60ED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79C94D36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940ADC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71744A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86F09B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401C7143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A407D4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CD298E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C008BF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249E5E4B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31E425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0A19E2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8FE704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346F76EE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9434EA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BEF4C2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2C0AB12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30B75607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325471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DE4493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F986DA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7076795D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6C158D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836EE1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419177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C7784" w:rsidRPr="003B253A" w14:paraId="0935E1FA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725799C" w14:textId="43C80C10" w:rsidR="00DC7784" w:rsidRPr="003B253A" w:rsidRDefault="00DC778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B73E6C" w14:textId="6C83A012" w:rsidR="00DC7784" w:rsidRPr="003B253A" w:rsidRDefault="00DC778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E28C87" w14:textId="77777777" w:rsidR="00DC7784" w:rsidRPr="003B253A" w:rsidRDefault="00DC778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5930128F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C1ADDA6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DB5DC54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D2771B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676396DA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444EA4B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DCF9C5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66A8B8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B7034" w:rsidRPr="003B253A" w14:paraId="24DCC915" w14:textId="77777777" w:rsidTr="008B0BC3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9F0B46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8073B7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E413EB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B7034" w:rsidRPr="003B253A" w14:paraId="092781B0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1AF2A3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5DB200C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69351E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B7034" w:rsidRPr="003B253A" w14:paraId="06F5CF8E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BA702D8" w14:textId="77777777" w:rsidR="008B7034" w:rsidRDefault="008B7034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125045D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4255334" w14:textId="77777777" w:rsidR="008B7034" w:rsidRPr="003B253A" w:rsidRDefault="008B7034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F9A345B" w14:textId="59F04CB0" w:rsidR="00EC1276" w:rsidRDefault="00EC1276" w:rsidP="00EC1276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>
        <w:rPr>
          <w:rFonts w:cstheme="minorHAnsi"/>
          <w:color w:val="000000" w:themeColor="text1"/>
          <w:sz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</w:rPr>
        <w:t xml:space="preserve"> kayıtlı olması zorunlu olan </w:t>
      </w:r>
      <w:r w:rsidR="008B7034">
        <w:rPr>
          <w:rFonts w:cstheme="minorHAnsi"/>
          <w:color w:val="000000" w:themeColor="text1"/>
          <w:sz w:val="20"/>
        </w:rPr>
        <w:t>şirketlere</w:t>
      </w:r>
      <w:r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79D75701" w14:textId="77777777" w:rsidR="00EC1276" w:rsidRDefault="00EC1276" w:rsidP="00EC1276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6FC4D60A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5284BBB2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D543511" w14:textId="77777777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4A6A7D41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217281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32ACB6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A18808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907C702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7B72C389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254052C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C574BAB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FE9B23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927A83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469767D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C457B3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6574D4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63F93CD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015EE73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69EF48D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F3628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182CC4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7A0C94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7417E82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18AF52" w14:textId="07AD422E" w:rsidR="00B07ECE" w:rsidRPr="00B25FD7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B25FD7">
        <w:rPr>
          <w:rFonts w:cstheme="minorHAnsi"/>
          <w:b/>
          <w:sz w:val="20"/>
          <w:szCs w:val="20"/>
          <w:vertAlign w:val="superscript"/>
        </w:rPr>
        <w:t xml:space="preserve">(*) </w:t>
      </w:r>
      <w:r w:rsidRPr="00B25FD7">
        <w:rPr>
          <w:rFonts w:cstheme="minorHAnsi"/>
          <w:color w:val="000000" w:themeColor="text1"/>
          <w:sz w:val="20"/>
          <w:szCs w:val="20"/>
        </w:rPr>
        <w:t>Ticaret sicilinde/</w:t>
      </w:r>
      <w:proofErr w:type="spellStart"/>
      <w:r w:rsidRPr="00B25FD7">
        <w:rPr>
          <w:rFonts w:cstheme="minorHAnsi"/>
          <w:color w:val="000000" w:themeColor="text1"/>
          <w:sz w:val="20"/>
          <w:szCs w:val="20"/>
        </w:rPr>
        <w:t>MERSİS’</w:t>
      </w:r>
      <w:r w:rsidR="00960F8F" w:rsidRPr="00B25FD7">
        <w:rPr>
          <w:rFonts w:cstheme="minorHAnsi"/>
          <w:color w:val="000000" w:themeColor="text1"/>
          <w:sz w:val="20"/>
          <w:szCs w:val="20"/>
        </w:rPr>
        <w:t>t</w:t>
      </w:r>
      <w:r w:rsidRPr="00B25FD7">
        <w:rPr>
          <w:rFonts w:cstheme="minorHAnsi"/>
          <w:color w:val="000000" w:themeColor="text1"/>
          <w:sz w:val="20"/>
          <w:szCs w:val="20"/>
        </w:rPr>
        <w:t>e</w:t>
      </w:r>
      <w:proofErr w:type="spellEnd"/>
      <w:r w:rsidRPr="00B25FD7">
        <w:rPr>
          <w:rFonts w:cstheme="minorHAnsi"/>
          <w:color w:val="000000" w:themeColor="text1"/>
          <w:sz w:val="20"/>
          <w:szCs w:val="20"/>
        </w:rPr>
        <w:t xml:space="preserve"> yer alan faaliyet gösterilen sektörlerin 4’lü NACE kodu ve adlarının eklenmesi gerekmektedir. Sektör bilgisinin eklenmemesi durumunda </w:t>
      </w:r>
      <w:r w:rsidR="008B7034">
        <w:rPr>
          <w:rFonts w:cstheme="minorHAnsi"/>
          <w:color w:val="000000" w:themeColor="text1"/>
          <w:sz w:val="20"/>
          <w:szCs w:val="20"/>
        </w:rPr>
        <w:t>şirketler</w:t>
      </w:r>
      <w:r w:rsidR="008B7034" w:rsidRPr="00B25FD7">
        <w:rPr>
          <w:rFonts w:cstheme="minorHAnsi"/>
          <w:color w:val="000000" w:themeColor="text1"/>
          <w:sz w:val="20"/>
          <w:szCs w:val="20"/>
        </w:rPr>
        <w:t xml:space="preserve"> </w:t>
      </w:r>
      <w:r w:rsidRPr="00B25FD7">
        <w:rPr>
          <w:rFonts w:cstheme="minorHAnsi"/>
          <w:color w:val="000000" w:themeColor="text1"/>
          <w:sz w:val="20"/>
          <w:szCs w:val="20"/>
        </w:rPr>
        <w:t xml:space="preserve">ilgili sektör kapsamında başvuru yapamayacaktır. Eklenen sektörler kapsamında tescilli markalar varsa ilgili sütunda belirtilmelidir. </w:t>
      </w:r>
    </w:p>
    <w:p w14:paraId="7FCCD2E9" w14:textId="77777777" w:rsidR="00F3741C" w:rsidRDefault="00F3741C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5385BBE6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FC429D5" w14:textId="77777777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5A83A9B3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C865992" w14:textId="66C81B04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Adı</w:t>
            </w:r>
            <w:r w:rsidR="007F0A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92708E9" w14:textId="77777777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498DA870" w14:textId="266242E9" w:rsidR="00DE52C5" w:rsidRDefault="008B1319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 </w:t>
            </w:r>
            <w:r w:rsidR="00DE5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72E596DA" w14:textId="77777777" w:rsidTr="00DE52C5">
        <w:trPr>
          <w:trHeight w:val="497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12302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CCD8F13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4F69602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5F7B1DCE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CD91803" w14:textId="77777777" w:rsidR="00616988" w:rsidRPr="009E0AC6" w:rsidRDefault="007223E6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Veri merkezi projesinin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 başlıkları ve kapsamı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, 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hakkında bilgi veriniz. </w:t>
            </w:r>
            <w:r w:rsidR="00355DDE">
              <w:rPr>
                <w:rFonts w:asciiTheme="minorHAnsi" w:hAnsiTheme="minorHAnsi" w:cstheme="minorHAnsi"/>
                <w:bCs/>
                <w:sz w:val="22"/>
                <w:szCs w:val="22"/>
              </w:rPr>
              <w:t>Proje iş planını sununuz.</w:t>
            </w:r>
          </w:p>
        </w:tc>
      </w:tr>
      <w:tr w:rsidR="00616988" w:rsidRPr="00157D7B" w14:paraId="2FB692A8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1133454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29051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D73FC6" w14:textId="77777777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23E6" w:rsidRPr="00157D7B" w14:paraId="4728392C" w14:textId="77777777" w:rsidTr="007223E6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A24F719" w14:textId="77777777" w:rsidR="007223E6" w:rsidRP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23E6">
              <w:rPr>
                <w:rFonts w:asciiTheme="minorHAnsi" w:hAnsiTheme="minorHAnsi" w:cstheme="minorHAnsi"/>
                <w:bCs/>
                <w:sz w:val="22"/>
                <w:szCs w:val="22"/>
              </w:rPr>
              <w:t>Halihazırda yürüttüğünüz faaliyetler, satışını yaptığınız hizmetler hakkında bilgi veriniz.</w:t>
            </w:r>
          </w:p>
        </w:tc>
      </w:tr>
      <w:tr w:rsidR="007223E6" w:rsidRPr="00157D7B" w14:paraId="5B2288C2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6D262493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560234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9F66D2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386FB7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157D7B" w14:paraId="3A950E6C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6E56D0A" w14:textId="09C91703" w:rsidR="00616988" w:rsidRPr="009E0AC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Yurt</w:t>
            </w:r>
            <w:r w:rsidR="00B775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dışına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1C74">
              <w:rPr>
                <w:rFonts w:asciiTheme="minorHAnsi" w:hAnsiTheme="minorHAnsi" w:cstheme="minorHAnsi"/>
                <w:bCs/>
                <w:sz w:val="22"/>
                <w:szCs w:val="22"/>
              </w:rPr>
              <w:t>satışını yapacağınız hizmetler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 yurt</w:t>
            </w:r>
            <w:r w:rsidR="00B775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dışına açılma stratejiniz</w:t>
            </w:r>
            <w:r w:rsidR="004B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hakkında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detaylı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bilgi veriniz.</w:t>
            </w:r>
            <w:r w:rsidR="0032308C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616988" w:rsidRPr="00157D7B" w14:paraId="581532F1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03570D65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A98C18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705B99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D71F75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DE9648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382CA2" w14:textId="77777777" w:rsidR="00616988" w:rsidRP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D5992" w:rsidRPr="00157D7B" w14:paraId="61569A5F" w14:textId="77777777" w:rsidTr="00263933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0503D90" w14:textId="32D56D8B" w:rsidR="00AD5992" w:rsidRDefault="00263933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3933">
              <w:rPr>
                <w:rFonts w:asciiTheme="minorHAnsi" w:hAnsiTheme="minorHAnsi" w:cstheme="minorHAnsi"/>
                <w:bCs/>
                <w:sz w:val="22"/>
                <w:szCs w:val="22"/>
              </w:rPr>
              <w:t>Proje kapsamındaki faaliyetleri nasıl gerçekleştireceğiniz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nasıl finanse edeceğiniz </w:t>
            </w:r>
            <w:r w:rsidRPr="00263933">
              <w:rPr>
                <w:rFonts w:asciiTheme="minorHAnsi" w:hAnsiTheme="minorHAnsi" w:cstheme="minorHAnsi"/>
                <w:bCs/>
                <w:sz w:val="22"/>
                <w:szCs w:val="22"/>
              </w:rPr>
              <w:t>hakkında bilgi veriniz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(Bakanlığımızca verilecek destek oranı %60 olup kalan kısmının finansmanını açıklayınız)</w:t>
            </w:r>
            <w:r w:rsidR="00B7756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D5992" w:rsidRPr="00157D7B" w14:paraId="419B8877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26D1F47" w14:textId="77777777" w:rsidR="00AD5992" w:rsidRDefault="00AD5992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D6C1B2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D1A84C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325543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6F01D7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A65D6A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A69D9" w14:textId="77777777" w:rsidR="007223E6" w:rsidRDefault="007223E6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CF26E2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326"/>
        <w:gridCol w:w="1534"/>
        <w:gridCol w:w="3509"/>
        <w:gridCol w:w="1347"/>
      </w:tblGrid>
      <w:tr w:rsidR="00A84812" w:rsidRPr="009602E7" w14:paraId="06ED3AF1" w14:textId="77777777" w:rsidTr="003335A9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1363EC" w14:textId="77777777" w:rsidR="00A84812" w:rsidRPr="009602E7" w:rsidRDefault="007223E6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VERİ MERKEZİ </w:t>
            </w:r>
            <w:r w:rsidR="00A84812" w:rsidRPr="009602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FAALİYETLERİ KAPSAMI</w:t>
            </w:r>
          </w:p>
        </w:tc>
      </w:tr>
      <w:tr w:rsidR="00A84812" w:rsidRPr="009602E7" w14:paraId="3992DE16" w14:textId="77777777" w:rsidTr="00EC6233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5FAD9B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37FE541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2C8AADEE" w14:textId="159C85B2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</w:t>
            </w:r>
            <w:r w:rsidR="007F0A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35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F3F499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Hizmetin Kapsamı</w:t>
            </w:r>
          </w:p>
        </w:tc>
        <w:tc>
          <w:tcPr>
            <w:tcW w:w="13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9F726A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A84812" w:rsidRPr="009602E7" w14:paraId="0CCB3F27" w14:textId="77777777" w:rsidTr="007C3856">
        <w:trPr>
          <w:trHeight w:val="364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B48A3E" w14:textId="1CD095C9" w:rsidR="00A84812" w:rsidRPr="009602E7" w:rsidRDefault="000B094E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2835CE" w14:textId="029C63A7" w:rsidR="00A84812" w:rsidRPr="009602E7" w:rsidRDefault="007223E6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İnternet altyapısı kurulumu ve kiralanması, donanım ve yazılım alımı</w:t>
            </w:r>
            <w:r w:rsidR="007F0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kiralanması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7A4EC0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D000B0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B5069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1EADF3C1" w14:textId="77777777" w:rsidTr="00B77561">
        <w:trPr>
          <w:trHeight w:val="41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3426F9" w14:textId="090F06E8" w:rsidR="00A84812" w:rsidRPr="009602E7" w:rsidRDefault="000B094E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C7C965" w14:textId="4FB91B43" w:rsidR="00A84812" w:rsidRPr="009602E7" w:rsidRDefault="007223E6" w:rsidP="007F0A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Hizmet sertifikasyonu, test</w:t>
            </w:r>
            <w:r w:rsidR="007F0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analiz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785DE3D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ABACF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18562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07954CF7" w14:textId="77777777" w:rsidTr="007C3856">
        <w:trPr>
          <w:trHeight w:val="32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6D0803" w14:textId="3454A045" w:rsidR="00A84812" w:rsidRPr="009602E7" w:rsidRDefault="000B094E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D906D8" w14:textId="77777777" w:rsidR="00A84812" w:rsidRPr="009602E7" w:rsidRDefault="00EC6233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çalışanı istihdamı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FE88FAB" w14:textId="77777777" w:rsidR="00A84812" w:rsidRPr="009602E7" w:rsidRDefault="007C3856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Kişi adı</w:t>
            </w: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DC6F0F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9D676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233" w:rsidRPr="009602E7" w14:paraId="5149FD79" w14:textId="77777777" w:rsidTr="00EC6233">
        <w:trPr>
          <w:trHeight w:val="358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5B65216" w14:textId="7777777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4100795"/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E77CBDE" w14:textId="7777777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14D4CE21" w14:textId="7777777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2F49098" w14:textId="7777777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b/>
                <w:sz w:val="22"/>
                <w:szCs w:val="22"/>
              </w:rPr>
              <w:t>GENEL TOPLAM</w:t>
            </w: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B5BF16F" w14:textId="7777777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8DF61B" w14:textId="77777777" w:rsidR="00A84812" w:rsidRPr="007F0A10" w:rsidRDefault="00EC6233" w:rsidP="00EC6233">
      <w:pPr>
        <w:spacing w:after="0" w:line="240" w:lineRule="auto"/>
        <w:jc w:val="both"/>
        <w:rPr>
          <w:rFonts w:cstheme="minorHAnsi"/>
          <w:bCs/>
        </w:rPr>
      </w:pPr>
      <w:bookmarkStart w:id="2" w:name="_Hlk94100815"/>
      <w:bookmarkEnd w:id="1"/>
      <w:r w:rsidRPr="007F0A10">
        <w:rPr>
          <w:rFonts w:cstheme="minorHAnsi"/>
          <w:bCs/>
        </w:rPr>
        <w:t xml:space="preserve">(Faaliyetler kapsamında birden fazla alt faaliyet bulunması halinde her bir alt faaliyetin belirtilmesi gerekmektedir. Örnek: Birden fazla ekipman kiralama, birden fazla eğitim, birden fazla </w:t>
      </w:r>
      <w:r w:rsidR="00960F8F" w:rsidRPr="007F0A10">
        <w:rPr>
          <w:rFonts w:cstheme="minorHAnsi"/>
          <w:bCs/>
        </w:rPr>
        <w:t>istihdam…</w:t>
      </w:r>
      <w:r w:rsidRPr="007F0A10">
        <w:rPr>
          <w:rFonts w:cstheme="minorHAnsi"/>
          <w:bCs/>
        </w:rPr>
        <w:t>)</w:t>
      </w:r>
    </w:p>
    <w:bookmarkEnd w:id="2"/>
    <w:p w14:paraId="472739E8" w14:textId="77777777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5"/>
        <w:gridCol w:w="1948"/>
        <w:gridCol w:w="2240"/>
        <w:gridCol w:w="2188"/>
      </w:tblGrid>
      <w:tr w:rsidR="0071357C" w:rsidRPr="0071357C" w14:paraId="43DC837C" w14:textId="77777777" w:rsidTr="009F531D">
        <w:trPr>
          <w:trHeight w:val="51"/>
          <w:jc w:val="center"/>
        </w:trPr>
        <w:tc>
          <w:tcPr>
            <w:tcW w:w="10241" w:type="dxa"/>
            <w:gridSpan w:val="4"/>
            <w:shd w:val="clear" w:color="auto" w:fill="002060"/>
            <w:vAlign w:val="center"/>
          </w:tcPr>
          <w:p w14:paraId="46E559CA" w14:textId="77777777" w:rsidR="0071357C" w:rsidRPr="0071357C" w:rsidRDefault="0071357C" w:rsidP="0071357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İHRACAT PROJEKSİYONU</w:t>
            </w:r>
            <w:r w:rsidRPr="0071357C">
              <w:rPr>
                <w:rFonts w:cstheme="minorHAnsi"/>
                <w:b/>
                <w:bCs/>
                <w:sz w:val="28"/>
              </w:rPr>
              <w:t xml:space="preserve"> (ABD DOLARI)</w:t>
            </w:r>
          </w:p>
          <w:p w14:paraId="67B2726C" w14:textId="77777777" w:rsidR="0071357C" w:rsidRPr="0071357C" w:rsidRDefault="0071357C" w:rsidP="009F531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(Alacağınız bu </w:t>
            </w:r>
            <w:r w:rsidR="00CF3D26">
              <w:rPr>
                <w:rFonts w:cstheme="minorHAnsi"/>
                <w:b/>
                <w:bCs/>
              </w:rPr>
              <w:t>ihale</w:t>
            </w:r>
            <w:r>
              <w:rPr>
                <w:rFonts w:cstheme="minorHAnsi"/>
                <w:b/>
                <w:bCs/>
              </w:rPr>
              <w:t xml:space="preserve"> ile birlikte gelecek 3 yıl içinde öngördüğünüz ihracat tutarını belirtiniz)</w:t>
            </w:r>
          </w:p>
        </w:tc>
      </w:tr>
      <w:tr w:rsidR="0071357C" w:rsidRPr="0071357C" w14:paraId="0E5C8E0E" w14:textId="77777777" w:rsidTr="00616988">
        <w:trPr>
          <w:trHeight w:val="196"/>
          <w:jc w:val="center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14:paraId="7DACF54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İhracat Yapıla</w:t>
            </w:r>
            <w:r>
              <w:rPr>
                <w:rFonts w:cstheme="minorHAnsi"/>
                <w:b/>
                <w:bCs/>
              </w:rPr>
              <w:t>cak</w:t>
            </w:r>
            <w:r w:rsidRPr="0071357C">
              <w:rPr>
                <w:rFonts w:cstheme="minorHAnsi"/>
                <w:b/>
                <w:bCs/>
              </w:rPr>
              <w:t xml:space="preserve"> Ülke</w:t>
            </w:r>
            <w:r>
              <w:rPr>
                <w:rFonts w:cstheme="minorHAnsi"/>
                <w:b/>
                <w:bCs/>
              </w:rPr>
              <w:t xml:space="preserve"> (Gelecek 3 Yıl)</w:t>
            </w: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6F4983D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7253EF6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188" w:type="dxa"/>
            <w:shd w:val="clear" w:color="auto" w:fill="DEEAF6" w:themeFill="accent1" w:themeFillTint="33"/>
            <w:vAlign w:val="center"/>
          </w:tcPr>
          <w:p w14:paraId="19132419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</w:tr>
      <w:tr w:rsidR="0071357C" w:rsidRPr="0071357C" w14:paraId="27F9AE0A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0FC260B1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2F04233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4CC7E8A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2C35D35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0246FD1B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30966BA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15ACE473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24C4D025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2D71D00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4CCE6BF2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7868B6BE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6437913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42CB7F17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13D77C7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5C885F77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260FFBC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4E3AEB77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45681CD5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4626E0BC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55E0F4BC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76C349E5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3CF6C51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61F3B03C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5CBCE66E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527676B8" w14:textId="77777777" w:rsidTr="009F531D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3219A3E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1CB23D2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7CDFA46D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2AB3E575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394C32BC" w14:textId="6CD39078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0B5A4CC6" w14:textId="2240011A" w:rsidR="00B81B35" w:rsidRDefault="00B81B35" w:rsidP="00157D7B">
      <w:pPr>
        <w:spacing w:after="0" w:line="240" w:lineRule="auto"/>
        <w:rPr>
          <w:rFonts w:cstheme="minorHAnsi"/>
          <w:b/>
          <w:bCs/>
        </w:rPr>
      </w:pPr>
    </w:p>
    <w:p w14:paraId="0C770CA1" w14:textId="77777777" w:rsidR="00B81B35" w:rsidRDefault="00B81B3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1B69A296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B432EDD" w14:textId="7777777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EA54C3" w14:paraId="28611E85" w14:textId="77777777" w:rsidTr="009C1B02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532AB4A6" w14:textId="63E249EE" w:rsidR="00EA54C3" w:rsidRDefault="00EA54C3" w:rsidP="00DC5DA4">
            <w:pPr>
              <w:jc w:val="center"/>
              <w:rPr>
                <w:rFonts w:cstheme="minorHAnsi"/>
                <w:b/>
                <w:bCs/>
              </w:rPr>
            </w:pPr>
            <w:r w:rsidRPr="00EA54C3">
              <w:rPr>
                <w:rFonts w:cstheme="minorHAnsi"/>
                <w:b/>
                <w:bCs/>
              </w:rPr>
              <w:t>Bu belgeye ek olarak aşağıdaki bilgi ve belgelerin sıralamaya uygun şekilde hazırlanması gerekir.</w:t>
            </w:r>
          </w:p>
        </w:tc>
      </w:tr>
      <w:tr w:rsidR="007A7BB0" w14:paraId="77BE62FF" w14:textId="77777777" w:rsidTr="000E715C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E8F2737" w14:textId="77777777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E030D7" w14:textId="77777777" w:rsidR="007A7BB0" w:rsidRDefault="00237974" w:rsidP="000E71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0F0BDA" w14:paraId="22C65175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DE8C7FF" w14:textId="77777777" w:rsidR="000F0BDA" w:rsidRPr="002705E1" w:rsidRDefault="000F0BDA" w:rsidP="000F0BDA">
            <w:pPr>
              <w:jc w:val="center"/>
              <w:rPr>
                <w:rFonts w:cstheme="minorHAnsi"/>
              </w:rPr>
            </w:pPr>
            <w:r w:rsidRPr="002705E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64D691D" w14:textId="559B16F3" w:rsidR="000F0BDA" w:rsidRPr="002705E1" w:rsidRDefault="000F0BDA" w:rsidP="000F0BDA">
            <w:pPr>
              <w:jc w:val="both"/>
              <w:rPr>
                <w:rFonts w:cstheme="minorHAnsi"/>
              </w:rPr>
            </w:pPr>
            <w:r w:rsidRPr="002705E1">
              <w:rPr>
                <w:rFonts w:cstheme="minorHAnsi"/>
              </w:rPr>
              <w:t>Başvuru dilekçe</w:t>
            </w:r>
            <w:r w:rsidR="00B25FD7">
              <w:rPr>
                <w:rFonts w:cstheme="minorHAnsi"/>
              </w:rPr>
              <w:t>si</w:t>
            </w:r>
          </w:p>
        </w:tc>
      </w:tr>
      <w:tr w:rsidR="00DD1C5D" w14:paraId="77E3307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D2FB9C4" w14:textId="77777777" w:rsidR="00DD1C5D" w:rsidRPr="002705E1" w:rsidRDefault="00DD1C5D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AF659E4" w14:textId="77777777" w:rsidR="00DD1C5D" w:rsidRPr="002705E1" w:rsidRDefault="00370B12" w:rsidP="000F0B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</w:t>
            </w:r>
            <w:r w:rsidR="00DD1C5D">
              <w:rPr>
                <w:rFonts w:cstheme="minorHAnsi"/>
              </w:rPr>
              <w:t xml:space="preserve"> </w:t>
            </w:r>
            <w:r w:rsidR="00355DDE">
              <w:rPr>
                <w:rFonts w:cstheme="minorHAnsi"/>
              </w:rPr>
              <w:t>iş planı</w:t>
            </w:r>
          </w:p>
        </w:tc>
      </w:tr>
      <w:tr w:rsidR="000F0BDA" w14:paraId="21A8446C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1C6CDEC" w14:textId="77777777" w:rsidR="000F0BDA" w:rsidRPr="002705E1" w:rsidRDefault="00355DDE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2D6B346" w14:textId="77777777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 kapsamında faaliyetler bölümünde belirtilen hizmet alımlarına ilişkin sözleşme/şartname/fiyat teklifi</w:t>
            </w:r>
          </w:p>
        </w:tc>
      </w:tr>
      <w:tr w:rsidR="008B1319" w14:paraId="4F0C9B8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CF3C71E" w14:textId="6D7DF3AC" w:rsidR="008B1319" w:rsidRDefault="008B1319" w:rsidP="008B131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F2A9114" w14:textId="1D51981A" w:rsidR="008B1319" w:rsidRDefault="008B1319" w:rsidP="008B131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Proje kapsamında </w:t>
            </w:r>
            <w:r>
              <w:rPr>
                <w:rFonts w:cstheme="minorHAnsi"/>
              </w:rPr>
              <w:t>İstihdam edilecek personelin özgeçmişi</w:t>
            </w:r>
          </w:p>
        </w:tc>
      </w:tr>
      <w:tr w:rsidR="008B1319" w14:paraId="2A94F2C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95101D8" w14:textId="13F9F603" w:rsidR="008B1319" w:rsidRDefault="008B1319" w:rsidP="008B131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3C07D55" w14:textId="5E44E85F" w:rsidR="008B1319" w:rsidRDefault="008B1319" w:rsidP="008B131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Proje kapsamında istihdam edilecek personelin </w:t>
            </w:r>
            <w:r w:rsidRPr="00210070">
              <w:t>yükseköğrenimini gösterir diploma veya çıkış belgesi</w:t>
            </w:r>
          </w:p>
        </w:tc>
      </w:tr>
      <w:tr w:rsidR="008B1319" w14:paraId="0523E4F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F559B5B" w14:textId="39CC5659" w:rsidR="008B1319" w:rsidRPr="002705E1" w:rsidRDefault="008B1319" w:rsidP="008B131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235CDC6" w14:textId="4C6B956D" w:rsidR="008B1319" w:rsidRPr="002705E1" w:rsidRDefault="008B1319" w:rsidP="008B1319">
            <w:pPr>
              <w:jc w:val="both"/>
              <w:rPr>
                <w:rFonts w:cstheme="minorHAnsi"/>
                <w:szCs w:val="24"/>
              </w:rPr>
            </w:pPr>
            <w:r>
              <w:t>Talep edilebilecek diğer bilgi ve belgeler</w:t>
            </w:r>
          </w:p>
        </w:tc>
      </w:tr>
      <w:tr w:rsidR="00747059" w14:paraId="41921A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5FC66C9" w14:textId="6F1967A6" w:rsidR="00747059" w:rsidRDefault="0030431E" w:rsidP="0074705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F00177D" w14:textId="240E8494" w:rsidR="00747059" w:rsidDel="00B25FD7" w:rsidRDefault="00747059" w:rsidP="00747059">
            <w:pPr>
              <w:jc w:val="both"/>
            </w:pPr>
            <w:r>
              <w:rPr>
                <w:rFonts w:cstheme="minorHAnsi"/>
              </w:rPr>
              <w:t xml:space="preserve">Firmanın </w:t>
            </w:r>
            <w:r w:rsidR="00B77561">
              <w:rPr>
                <w:rFonts w:cstheme="minorHAnsi"/>
              </w:rPr>
              <w:t xml:space="preserve">yurt dışı satışlarının toplam satışlarına </w:t>
            </w:r>
            <w:r>
              <w:rPr>
                <w:rFonts w:cstheme="minorHAnsi"/>
              </w:rPr>
              <w:t>oranına ilişkin YMM Raporu</w:t>
            </w:r>
          </w:p>
        </w:tc>
      </w:tr>
    </w:tbl>
    <w:p w14:paraId="4D14C9BA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58BE57B2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318BBC2A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74439591" w14:textId="77777777" w:rsidTr="004C4244">
        <w:tc>
          <w:tcPr>
            <w:tcW w:w="10196" w:type="dxa"/>
            <w:vAlign w:val="center"/>
          </w:tcPr>
          <w:p w14:paraId="19372999" w14:textId="77777777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73F28117" w14:textId="77777777" w:rsidTr="004C4244">
        <w:tc>
          <w:tcPr>
            <w:tcW w:w="10196" w:type="dxa"/>
            <w:vAlign w:val="center"/>
          </w:tcPr>
          <w:p w14:paraId="5FCDC459" w14:textId="77777777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Excel formları ayrıca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excel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formatında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KEP’e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eklenmelidir.</w:t>
            </w:r>
          </w:p>
        </w:tc>
      </w:tr>
      <w:tr w:rsidR="00AF4F89" w14:paraId="32195938" w14:textId="77777777" w:rsidTr="004C4244">
        <w:tc>
          <w:tcPr>
            <w:tcW w:w="10196" w:type="dxa"/>
            <w:vAlign w:val="center"/>
          </w:tcPr>
          <w:p w14:paraId="394F4BBD" w14:textId="77777777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11807EBB" w14:textId="77777777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88479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D65F" w14:textId="77777777" w:rsidR="00572EE9" w:rsidRDefault="00572EE9" w:rsidP="00FA1F05">
      <w:pPr>
        <w:spacing w:after="0" w:line="240" w:lineRule="auto"/>
      </w:pPr>
      <w:r>
        <w:separator/>
      </w:r>
    </w:p>
  </w:endnote>
  <w:endnote w:type="continuationSeparator" w:id="0">
    <w:p w14:paraId="09E05CC6" w14:textId="77777777" w:rsidR="00572EE9" w:rsidRDefault="00572EE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D0CAF" w14:textId="08DD8DA3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631C5B8E" w14:textId="7777777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4A11B1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4A11B1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69F8" w14:textId="77777777" w:rsidR="00572EE9" w:rsidRDefault="00572EE9" w:rsidP="00FA1F05">
      <w:pPr>
        <w:spacing w:after="0" w:line="240" w:lineRule="auto"/>
      </w:pPr>
      <w:r>
        <w:separator/>
      </w:r>
    </w:p>
  </w:footnote>
  <w:footnote w:type="continuationSeparator" w:id="0">
    <w:p w14:paraId="7B8EDDE0" w14:textId="77777777" w:rsidR="00572EE9" w:rsidRDefault="00572EE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E4D" w14:textId="70DF0719" w:rsidR="00EA54C3" w:rsidRPr="00EA54C3" w:rsidRDefault="000B094E" w:rsidP="00B77561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0"/>
        <w:szCs w:val="24"/>
        <w:lang w:eastAsia="tr-TR"/>
      </w:rPr>
    </w:pPr>
    <w:bookmarkStart w:id="3" w:name="_Hlk154483402"/>
    <w:bookmarkStart w:id="4" w:name="_Hlk154483438"/>
    <w:bookmarkStart w:id="5" w:name="_Hlk154483439"/>
    <w:bookmarkStart w:id="6" w:name="_Hlk154500038"/>
    <w:bookmarkStart w:id="7" w:name="_Hlk154500039"/>
    <w:bookmarkStart w:id="8" w:name="_Hlk154503648"/>
    <w:bookmarkStart w:id="9" w:name="_Hlk154503649"/>
    <w:bookmarkStart w:id="10" w:name="_Hlk154507342"/>
    <w:bookmarkStart w:id="11" w:name="_Hlk154507343"/>
    <w:bookmarkStart w:id="12" w:name="_Hlk158987141"/>
    <w:bookmarkStart w:id="13" w:name="_Hlk158987142"/>
    <w:bookmarkStart w:id="14" w:name="_Hlk158987144"/>
    <w:bookmarkStart w:id="15" w:name="_Hlk158987145"/>
    <w:bookmarkStart w:id="16" w:name="_Hlk158987150"/>
    <w:bookmarkStart w:id="17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2DE2"/>
    <w:rsid w:val="000174F0"/>
    <w:rsid w:val="00027630"/>
    <w:rsid w:val="000305D3"/>
    <w:rsid w:val="00036EED"/>
    <w:rsid w:val="00037F3A"/>
    <w:rsid w:val="00050BC9"/>
    <w:rsid w:val="00063886"/>
    <w:rsid w:val="00071A18"/>
    <w:rsid w:val="00071EDF"/>
    <w:rsid w:val="0007648E"/>
    <w:rsid w:val="000A3BB2"/>
    <w:rsid w:val="000B094E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E715C"/>
    <w:rsid w:val="000F0BDA"/>
    <w:rsid w:val="00102DF6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2982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6632"/>
    <w:rsid w:val="002705E1"/>
    <w:rsid w:val="00274AF0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31E"/>
    <w:rsid w:val="00304C9B"/>
    <w:rsid w:val="003101C1"/>
    <w:rsid w:val="00310CE6"/>
    <w:rsid w:val="0032308C"/>
    <w:rsid w:val="00323121"/>
    <w:rsid w:val="00330EBB"/>
    <w:rsid w:val="003345D2"/>
    <w:rsid w:val="00336583"/>
    <w:rsid w:val="00355DDE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B5D39"/>
    <w:rsid w:val="003D1E2D"/>
    <w:rsid w:val="003D24FD"/>
    <w:rsid w:val="003D45FF"/>
    <w:rsid w:val="003D655B"/>
    <w:rsid w:val="003F1654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11B1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2985"/>
    <w:rsid w:val="00515202"/>
    <w:rsid w:val="0051646E"/>
    <w:rsid w:val="005278D9"/>
    <w:rsid w:val="00537AC6"/>
    <w:rsid w:val="005401A3"/>
    <w:rsid w:val="00542CC5"/>
    <w:rsid w:val="00570155"/>
    <w:rsid w:val="00572EE9"/>
    <w:rsid w:val="00575E01"/>
    <w:rsid w:val="005A1E9B"/>
    <w:rsid w:val="005A3DD0"/>
    <w:rsid w:val="005A5786"/>
    <w:rsid w:val="005A6186"/>
    <w:rsid w:val="005A6AA0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A415C"/>
    <w:rsid w:val="006B0B55"/>
    <w:rsid w:val="006B1329"/>
    <w:rsid w:val="006B4C95"/>
    <w:rsid w:val="006F0562"/>
    <w:rsid w:val="006F0DEE"/>
    <w:rsid w:val="006F4F2B"/>
    <w:rsid w:val="006F53A5"/>
    <w:rsid w:val="006F65C5"/>
    <w:rsid w:val="0071357C"/>
    <w:rsid w:val="00713CE5"/>
    <w:rsid w:val="007223E6"/>
    <w:rsid w:val="007336C0"/>
    <w:rsid w:val="00744960"/>
    <w:rsid w:val="007460F7"/>
    <w:rsid w:val="00747059"/>
    <w:rsid w:val="00760F0F"/>
    <w:rsid w:val="007619F5"/>
    <w:rsid w:val="00762D39"/>
    <w:rsid w:val="007637A0"/>
    <w:rsid w:val="00780104"/>
    <w:rsid w:val="00780A16"/>
    <w:rsid w:val="007A52F7"/>
    <w:rsid w:val="007A7BB0"/>
    <w:rsid w:val="007C3856"/>
    <w:rsid w:val="007D7447"/>
    <w:rsid w:val="007E5021"/>
    <w:rsid w:val="007E59E0"/>
    <w:rsid w:val="007F0A1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4791"/>
    <w:rsid w:val="00887D61"/>
    <w:rsid w:val="008916C4"/>
    <w:rsid w:val="00891C71"/>
    <w:rsid w:val="008A535D"/>
    <w:rsid w:val="008B1319"/>
    <w:rsid w:val="008B7034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4526"/>
    <w:rsid w:val="009465D3"/>
    <w:rsid w:val="00960F8F"/>
    <w:rsid w:val="0097111E"/>
    <w:rsid w:val="009744BB"/>
    <w:rsid w:val="00974545"/>
    <w:rsid w:val="00981290"/>
    <w:rsid w:val="00985F06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E08"/>
    <w:rsid w:val="00A744D8"/>
    <w:rsid w:val="00A801DA"/>
    <w:rsid w:val="00A83E6C"/>
    <w:rsid w:val="00A84812"/>
    <w:rsid w:val="00A90842"/>
    <w:rsid w:val="00A94F7A"/>
    <w:rsid w:val="00AA04CD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25FD7"/>
    <w:rsid w:val="00B331B7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77561"/>
    <w:rsid w:val="00B812CD"/>
    <w:rsid w:val="00B81B35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C0CBB"/>
    <w:rsid w:val="00DC294F"/>
    <w:rsid w:val="00DC403B"/>
    <w:rsid w:val="00DC5DA4"/>
    <w:rsid w:val="00DC7784"/>
    <w:rsid w:val="00DD1C5D"/>
    <w:rsid w:val="00DD29F1"/>
    <w:rsid w:val="00DD3589"/>
    <w:rsid w:val="00DD5382"/>
    <w:rsid w:val="00DE3F67"/>
    <w:rsid w:val="00DE52C5"/>
    <w:rsid w:val="00DF21E0"/>
    <w:rsid w:val="00E01BE7"/>
    <w:rsid w:val="00E229CE"/>
    <w:rsid w:val="00E24886"/>
    <w:rsid w:val="00E26A99"/>
    <w:rsid w:val="00E5243F"/>
    <w:rsid w:val="00E52977"/>
    <w:rsid w:val="00E55CF7"/>
    <w:rsid w:val="00E60107"/>
    <w:rsid w:val="00E61F32"/>
    <w:rsid w:val="00E65524"/>
    <w:rsid w:val="00E82956"/>
    <w:rsid w:val="00EA2CF4"/>
    <w:rsid w:val="00EA54C3"/>
    <w:rsid w:val="00EB3890"/>
    <w:rsid w:val="00EB6E41"/>
    <w:rsid w:val="00EC1276"/>
    <w:rsid w:val="00EC6233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3741C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54E4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F974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F3741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11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1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1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1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21</cp:revision>
  <cp:lastPrinted>2021-12-03T21:56:00Z</cp:lastPrinted>
  <dcterms:created xsi:type="dcterms:W3CDTF">2022-05-09T18:47:00Z</dcterms:created>
  <dcterms:modified xsi:type="dcterms:W3CDTF">2024-04-08T14:28:00Z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datetime=2024-03-14T12:53:26.404Z</vt:lpwstr>
  </property>
</Properties>
</file>